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1" w:right="865" w:hanging="3"/>
        <w:rPr>
          <w:color w:val="000000"/>
          <w:sz w:val="24"/>
          <w:szCs w:val="24"/>
        </w:rPr>
      </w:pPr>
      <w:bookmarkStart w:id="0" w:name="_4id6koquyrl3" w:colFirst="0" w:colLast="0"/>
      <w:bookmarkEnd w:id="0"/>
      <w:r>
        <w:rPr>
          <w:b/>
          <w:color w:val="000000"/>
          <w:sz w:val="24"/>
          <w:szCs w:val="24"/>
        </w:rPr>
        <w:t>Áreas Transversales</w:t>
      </w:r>
      <w:r>
        <w:rPr>
          <w:color w:val="000000"/>
          <w:sz w:val="24"/>
          <w:szCs w:val="24"/>
        </w:rPr>
        <w:t xml:space="preserve">: Sociales, Castellano, matemáticas, artística, sociales, economía, inglés.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Elabora</w:t>
      </w:r>
      <w:r>
        <w:rPr>
          <w:color w:val="000000"/>
          <w:sz w:val="24"/>
          <w:szCs w:val="24"/>
        </w:rPr>
        <w:t xml:space="preserve">: Gigliola Martínez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TIEMPO: </w:t>
      </w:r>
      <w:r>
        <w:rPr>
          <w:color w:val="000000"/>
          <w:sz w:val="24"/>
          <w:szCs w:val="24"/>
        </w:rPr>
        <w:t xml:space="preserve">1 ___ 2 X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2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COMPETENCIAS: </w:t>
      </w:r>
      <w:r>
        <w:rPr>
          <w:color w:val="000000"/>
          <w:sz w:val="24"/>
          <w:szCs w:val="24"/>
        </w:rPr>
        <w:t xml:space="preserve">Orientación al resultado, cognitivo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8" w:line="240" w:lineRule="auto"/>
        <w:ind w:left="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PROPÓSITO</w:t>
      </w:r>
      <w:r>
        <w:rPr>
          <w:color w:val="000000"/>
          <w:sz w:val="24"/>
          <w:szCs w:val="24"/>
        </w:rPr>
        <w:t xml:space="preserve">: 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Conocer acerca de las TIC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0" w:line="240" w:lineRule="auto"/>
        <w:ind w:left="2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INDICADORES DE DESEMPEÑO: 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9" w:lineRule="auto"/>
        <w:ind w:left="25" w:right="688" w:firstLin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Utilización de la ofimática para dar una comunicación asertiva a la comunidad y piezas gráficas para la comunicación visual. 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7" w:line="240" w:lineRule="auto"/>
        <w:ind w:left="1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TEMA: TIC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0" w:line="240" w:lineRule="auto"/>
        <w:ind w:left="2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METODOLOGÍA INSTITUCIONAL C3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2" w:line="240" w:lineRule="auto"/>
        <w:ind w:left="2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CONCIENTIZACIÓN</w:t>
      </w:r>
      <w:r>
        <w:rPr>
          <w:b/>
          <w:color w:val="000000"/>
          <w:sz w:val="24"/>
          <w:szCs w:val="24"/>
        </w:rPr>
        <w:t xml:space="preserve">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410" w:lineRule="auto"/>
        <w:ind w:left="16" w:right="596"/>
        <w:rPr>
          <w:color w:val="0000FF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Video: </w:t>
      </w:r>
      <w:hyperlink r:id="rId6" w:history="1">
        <w:r w:rsidR="00B244A5" w:rsidRPr="00B244A5">
          <w:rPr>
            <w:rStyle w:val="Hipervnculo"/>
            <w:sz w:val="24"/>
            <w:szCs w:val="24"/>
          </w:rPr>
          <w:t>Aprende a insertar HIPERVÍNCULOS en Word</w:t>
        </w:r>
      </w:hyperlink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2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CONCEPTUALIZACIÓN</w:t>
      </w:r>
      <w:r>
        <w:rPr>
          <w:b/>
          <w:color w:val="000000"/>
          <w:sz w:val="24"/>
          <w:szCs w:val="24"/>
        </w:rPr>
        <w:t xml:space="preserve">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Leer: </w:t>
      </w:r>
      <w:hyperlink r:id="rId7" w:anchor=":~:text=Seleccione%20el%20texto%20o%20imagen%20que%20quiera%20mostrar%20como%20hiperv%C3%ADnculo.&amp;text=pesta%C3%B1a%20Mensaje%20%2C%20seleccione-,V%C3%ADnculo.,v%C3%ADnculo%20en%20el%20cuadro%20Direcci%C3%B3n." w:history="1">
        <w:r w:rsidR="00B244A5" w:rsidRPr="00B244A5">
          <w:rPr>
            <w:rStyle w:val="Hipervnculo"/>
            <w:sz w:val="24"/>
            <w:szCs w:val="24"/>
          </w:rPr>
          <w:t>Crear o modificar un hipervínculo</w:t>
        </w:r>
      </w:hyperlink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 w:line="240" w:lineRule="auto"/>
        <w:ind w:left="2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¿QUÉ SIGNIFICA TIC?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345" w:lineRule="auto"/>
        <w:ind w:left="15" w:right="473" w:firstLine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 nueva forma de procesamiento de la información logra combinar las tecnologías de la comunicación (TC) y las tecnologías de la información (TI), las primeras están compuestas por la radio, la telefonía y la televisión. Las segundas se centran en la digitalización de las tecnologías de registro de contenidos. La suma de ambas al desarrollo de redes, da como resultado un mayor acceso a la información, logrando que las personas puedan comunicarse sin importar la distancia, oír o ver situaciones que ocurren en otro lugar y, las más recientes, poder trabajar o realizar actividades de forma virtual.</w:t>
      </w:r>
    </w:p>
    <w:p w:rsidR="004972DA" w:rsidRDefault="004972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72DA" w:rsidRDefault="004972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PRINCIPALES CARACTERÍSTICAS DE LAS TIC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341" w:lineRule="auto"/>
        <w:ind w:left="382" w:right="448" w:hanging="357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El mundo digital nos permite acceder y disponer a información inmaterial, intangible. Además, toda esta cantidad de información se puede almacenar </w:t>
      </w:r>
      <w:proofErr w:type="spellStart"/>
      <w:r>
        <w:rPr>
          <w:color w:val="000000"/>
          <w:sz w:val="24"/>
          <w:szCs w:val="24"/>
        </w:rPr>
        <w:t>y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 xml:space="preserve">incluso, se puede acceder a ella en la distancia. Por lo tanto, la información se construye a partir de plataformas o redes virtuales.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0" w:lineRule="auto"/>
        <w:ind w:left="388" w:right="532" w:hanging="364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Las TIC nos permiten conseguir información y comunicarnos de forma instantánea, sea cual sea la distancia a la que se encuentra la fuente original. El acceso a la información y la comunicación se da en tiempo real independientemente de la distancia física.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340" w:lineRule="auto"/>
        <w:ind w:left="381" w:right="363" w:hanging="356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Las TIC permiten la comunicación bidireccional. La comunicación se puede dar a través de plataformas como páginas web, correo electrónico, mensajería instantánea, blogs, </w:t>
      </w:r>
      <w:proofErr w:type="spellStart"/>
      <w:r>
        <w:rPr>
          <w:color w:val="000000"/>
          <w:sz w:val="24"/>
          <w:szCs w:val="24"/>
        </w:rPr>
        <w:t>videollamadas</w:t>
      </w:r>
      <w:proofErr w:type="spellEnd"/>
      <w:r>
        <w:rPr>
          <w:color w:val="000000"/>
          <w:sz w:val="24"/>
          <w:szCs w:val="24"/>
        </w:rPr>
        <w:t xml:space="preserve">. Es por eso que la interconexión permite crear nuevas posibilidades de comunicación a través de la conexión de dos o más tecnologías.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24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Automatización de tareas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4" w:line="240" w:lineRule="auto"/>
        <w:ind w:left="1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TIPOS DE TIC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339" w:lineRule="auto"/>
        <w:ind w:left="21" w:right="615" w:firstLine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 tecnologías de la información y la comunicación se pueden clasificar en tres categorías: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ind w:left="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Redes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345" w:lineRule="auto"/>
        <w:ind w:left="20" w:right="358" w:firstLin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Son los sistemas de comunicación que conectan varios equipos y se componen básicamente de usuarios, software y hardware. Entre sus ventajas está el compartir recursos, intercambiar y compartir información, homogeneidad en las aplicaciones y mayor efectividad. ejemplo; telefonía móvil, televisión, telefonía fija, banda ancha, redes en el hogar…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40" w:lineRule="auto"/>
        <w:ind w:left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Terminales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47" w:lineRule="auto"/>
        <w:ind w:left="19" w:right="544" w:firstLin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Son los puntos de acceso de las personas a la información, algunos dispositivos son la computadora, el navegador de internet, los sistemas operativos para ordenadores, los </w:t>
      </w:r>
      <w:proofErr w:type="spellStart"/>
      <w:r>
        <w:rPr>
          <w:color w:val="000000"/>
          <w:sz w:val="24"/>
          <w:szCs w:val="24"/>
        </w:rPr>
        <w:t>smartphones</w:t>
      </w:r>
      <w:proofErr w:type="spellEnd"/>
      <w:r>
        <w:rPr>
          <w:color w:val="000000"/>
          <w:sz w:val="24"/>
          <w:szCs w:val="24"/>
        </w:rPr>
        <w:t xml:space="preserve">, los televisores y las consolas de videojuego. Uno de los grandes beneficios que han permitido este tipo de TIC es el acceso a la información de forma global. 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left="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Servicios en las TIC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345" w:lineRule="auto"/>
        <w:ind w:left="20" w:right="339" w:firstLine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Este tipo de tecnologías ofrecen diferentes servicios a los consumidores entre los que se destacan el correo electrónico, la búsqueda de información, la administración electrónica (E-administración), el gobierno electrónico (E-gobierno),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20" w:right="6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aprendizaje electrónico (E-</w:t>
      </w:r>
      <w:proofErr w:type="spellStart"/>
      <w:r>
        <w:rPr>
          <w:color w:val="000000"/>
          <w:sz w:val="24"/>
          <w:szCs w:val="24"/>
        </w:rPr>
        <w:t>learning</w:t>
      </w:r>
      <w:proofErr w:type="spellEnd"/>
      <w:r>
        <w:rPr>
          <w:color w:val="000000"/>
          <w:sz w:val="24"/>
          <w:szCs w:val="24"/>
        </w:rPr>
        <w:t xml:space="preserve">) y otros más conocidos como banca online y comercio electrónico. Ejemplo: correo electrónico, búsqueda de información, banca online, audio y música, televisión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cine, comercio electrónico, e-sanidad.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40" w:lineRule="auto"/>
        <w:ind w:left="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VENTAJAS DE LAS TIC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50" w:lineRule="auto"/>
        <w:ind w:left="20" w:right="640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 tecnologías de la información y la comunicación cuentan con varias </w:t>
      </w:r>
      <w:r>
        <w:rPr>
          <w:color w:val="000000"/>
          <w:sz w:val="24"/>
          <w:szCs w:val="24"/>
        </w:rPr>
        <w:lastRenderedPageBreak/>
        <w:t xml:space="preserve">características que han cambiado la forma en como las personas se comunican alrededor del mundo: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8" w:line="328" w:lineRule="auto"/>
        <w:ind w:left="24" w:right="1264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Instantaneidad: la velocidad con la que se transfiere la información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8" w:line="328" w:lineRule="auto"/>
        <w:ind w:left="24" w:right="1264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Inmaterialidad: la información se puede trasladar de forma inmediata a cualquier lugar y a múltiples usuarios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332" w:lineRule="auto"/>
        <w:ind w:left="388" w:right="483" w:hanging="363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Interconexión: la unión de diferentes tecnologías que posibilitan la creación de nuevas herramientas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33" w:lineRule="auto"/>
        <w:ind w:left="24" w:right="975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Interactividad: el intercambio de información entre usuarios y dispositivos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33" w:lineRule="auto"/>
        <w:ind w:left="24" w:right="975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Alcance: capacidad de impacto en diferentes áreas como la economía, la educación, la medicina, el gobierno,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33" w:lineRule="auto"/>
        <w:ind w:left="388" w:right="783" w:hanging="363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Innovación: todo el tiempo están creciendo y cambiando para crear nuevos medios de comunicación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323" w:lineRule="auto"/>
        <w:ind w:left="386" w:right="907" w:hanging="361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Diversidad: ejecutan más de una función por lo que sirven para diferentes propósitos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343" w:lineRule="auto"/>
        <w:ind w:left="20" w:right="522" w:firstLine="3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Automatización: cada vez más las herramientas tienden a automatizar procesos para mejorar la productividad y los tiempos de ejecución Si te interesan las TIC, seguro te va a encantar saber que Claro tiene la </w:t>
      </w:r>
      <w:proofErr w:type="gramStart"/>
      <w:r>
        <w:rPr>
          <w:color w:val="000000"/>
          <w:sz w:val="24"/>
          <w:szCs w:val="24"/>
        </w:rPr>
        <w:t>iniciativa  de</w:t>
      </w:r>
      <w:proofErr w:type="gramEnd"/>
      <w:r>
        <w:rPr>
          <w:color w:val="000000"/>
          <w:sz w:val="24"/>
          <w:szCs w:val="24"/>
        </w:rPr>
        <w:t xml:space="preserve"> apoyar a los emprendedores que centren su negocio en las tecnologías de la  información a través de Tu Propuesta de Negocio. ¡Participa ahora!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240" w:lineRule="auto"/>
        <w:ind w:left="1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TIC EN EL ENTORNO LABORAL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345" w:lineRule="auto"/>
        <w:ind w:left="15" w:right="412" w:firstLine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las últimas décadas, las TIC han conseguido revolucionar el mundo laboral por completo, dando lugar a la aparición de nuevas formas de trabajo, gestión y organización. El futuro del empleo no puede concebirse sin la influencia de la tecnología. De hecho, se prevé que el 65% de los miembros de la Generación </w:t>
      </w:r>
      <w:proofErr w:type="gramStart"/>
      <w:r>
        <w:rPr>
          <w:color w:val="000000"/>
          <w:sz w:val="24"/>
          <w:szCs w:val="24"/>
        </w:rPr>
        <w:t>Z  trabajarán</w:t>
      </w:r>
      <w:proofErr w:type="gramEnd"/>
      <w:r>
        <w:rPr>
          <w:color w:val="000000"/>
          <w:sz w:val="24"/>
          <w:szCs w:val="24"/>
        </w:rPr>
        <w:t xml:space="preserve"> en puestos relacionados con ella. (www.randstad.es)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346" w:lineRule="auto"/>
        <w:ind w:left="25" w:right="653" w:firstLine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un contexto de revolución digital como en el que nos encontramos, </w:t>
      </w:r>
      <w:proofErr w:type="gramStart"/>
      <w:r>
        <w:rPr>
          <w:color w:val="000000"/>
          <w:sz w:val="24"/>
          <w:szCs w:val="24"/>
        </w:rPr>
        <w:t>la  necesidad</w:t>
      </w:r>
      <w:proofErr w:type="gramEnd"/>
      <w:r>
        <w:rPr>
          <w:color w:val="000000"/>
          <w:sz w:val="24"/>
          <w:szCs w:val="24"/>
        </w:rPr>
        <w:t xml:space="preserve"> de conexión con todos los rincones del mundo es algo de lo que no  podemos huir. Que </w:t>
      </w:r>
      <w:proofErr w:type="spellStart"/>
      <w:r>
        <w:rPr>
          <w:color w:val="000000"/>
          <w:sz w:val="24"/>
          <w:szCs w:val="24"/>
        </w:rPr>
        <w:t>latecnología</w:t>
      </w:r>
      <w:proofErr w:type="spellEnd"/>
      <w:r>
        <w:rPr>
          <w:color w:val="000000"/>
          <w:sz w:val="24"/>
          <w:szCs w:val="24"/>
        </w:rPr>
        <w:t xml:space="preserve"> ha influido directamente en el ámbito laboral </w:t>
      </w:r>
      <w:proofErr w:type="gramStart"/>
      <w:r>
        <w:rPr>
          <w:color w:val="000000"/>
          <w:sz w:val="24"/>
          <w:szCs w:val="24"/>
        </w:rPr>
        <w:t>es  incuestionable</w:t>
      </w:r>
      <w:proofErr w:type="gramEnd"/>
      <w:r>
        <w:rPr>
          <w:color w:val="000000"/>
          <w:sz w:val="24"/>
          <w:szCs w:val="24"/>
        </w:rPr>
        <w:t>.</w:t>
      </w:r>
    </w:p>
    <w:p w:rsidR="004972DA" w:rsidRDefault="004972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19" w:right="1300" w:firstLin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Gracias a las TIC podemos alcanzar un vínculo global, como también </w:t>
      </w:r>
      <w:proofErr w:type="gramStart"/>
      <w:r>
        <w:rPr>
          <w:color w:val="000000"/>
          <w:sz w:val="24"/>
          <w:szCs w:val="24"/>
        </w:rPr>
        <w:t>nos  permiten</w:t>
      </w:r>
      <w:proofErr w:type="gramEnd"/>
      <w:r>
        <w:rPr>
          <w:color w:val="000000"/>
          <w:sz w:val="24"/>
          <w:szCs w:val="24"/>
        </w:rPr>
        <w:t xml:space="preserve"> almacenar información en bases de datos complejas, ya sea en  servidores locales o servicios en la nube.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346" w:lineRule="auto"/>
        <w:ind w:left="15" w:right="425" w:firstLine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las TIC se ha logrado simplificar los procesos de producción y las formas </w:t>
      </w:r>
      <w:proofErr w:type="gramStart"/>
      <w:r>
        <w:rPr>
          <w:color w:val="000000"/>
          <w:sz w:val="24"/>
          <w:szCs w:val="24"/>
        </w:rPr>
        <w:t>en  las</w:t>
      </w:r>
      <w:proofErr w:type="gramEnd"/>
      <w:r>
        <w:rPr>
          <w:color w:val="000000"/>
          <w:sz w:val="24"/>
          <w:szCs w:val="24"/>
        </w:rPr>
        <w:t xml:space="preserve"> que se desarrollan algunas tareas. También han mejorado las condiciones </w:t>
      </w:r>
      <w:proofErr w:type="gramStart"/>
      <w:r>
        <w:rPr>
          <w:color w:val="000000"/>
          <w:sz w:val="24"/>
          <w:szCs w:val="24"/>
        </w:rPr>
        <w:t>de  trabajo</w:t>
      </w:r>
      <w:proofErr w:type="gramEnd"/>
      <w:r>
        <w:rPr>
          <w:color w:val="000000"/>
          <w:sz w:val="24"/>
          <w:szCs w:val="24"/>
        </w:rPr>
        <w:t xml:space="preserve">, la seguridad y han favorecido la comunicación y el flujo de intercambio de  información.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346" w:lineRule="auto"/>
        <w:ind w:left="15" w:right="351" w:firstLine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Es obvio que hoy en día todas aquellas empresas o formatos de negocio que </w:t>
      </w:r>
      <w:proofErr w:type="gramStart"/>
      <w:r>
        <w:rPr>
          <w:color w:val="000000"/>
          <w:sz w:val="24"/>
          <w:szCs w:val="24"/>
        </w:rPr>
        <w:t>no  se</w:t>
      </w:r>
      <w:proofErr w:type="gramEnd"/>
      <w:r>
        <w:rPr>
          <w:color w:val="000000"/>
          <w:sz w:val="24"/>
          <w:szCs w:val="24"/>
        </w:rPr>
        <w:t xml:space="preserve"> adapten a les necesidades tecnológicas que sus clientes y mercados reclaman,  no tienen futuro. Es por eso, que es altamente necesario comprender </w:t>
      </w:r>
      <w:proofErr w:type="gramStart"/>
      <w:r>
        <w:rPr>
          <w:color w:val="000000"/>
          <w:sz w:val="24"/>
          <w:szCs w:val="24"/>
        </w:rPr>
        <w:t>el  funcionamiento</w:t>
      </w:r>
      <w:proofErr w:type="gramEnd"/>
      <w:r>
        <w:rPr>
          <w:color w:val="000000"/>
          <w:sz w:val="24"/>
          <w:szCs w:val="24"/>
        </w:rPr>
        <w:t xml:space="preserve"> de las TIC y el impacto que tienen en los negocios, la  competitividad y la producción de los trabajadores. Las empresas demandan </w:t>
      </w:r>
      <w:proofErr w:type="gramStart"/>
      <w:r>
        <w:rPr>
          <w:color w:val="000000"/>
          <w:sz w:val="24"/>
          <w:szCs w:val="24"/>
        </w:rPr>
        <w:t>con  más</w:t>
      </w:r>
      <w:proofErr w:type="gramEnd"/>
      <w:r>
        <w:rPr>
          <w:color w:val="000000"/>
          <w:sz w:val="24"/>
          <w:szCs w:val="24"/>
        </w:rPr>
        <w:t xml:space="preserve"> frecuencia candidatos preparados para afrontar los retos que las nuevas  tecnologías piden.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1" w:line="240" w:lineRule="auto"/>
        <w:ind w:left="2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 CARRERAS UNIVERSITARIAS EN TECNOLOGÍA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6" w:line="219" w:lineRule="auto"/>
        <w:ind w:left="22" w:right="390" w:hanging="17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val="en-US"/>
        </w:rPr>
        <w:drawing>
          <wp:inline distT="19050" distB="19050" distL="19050" distR="19050">
            <wp:extent cx="2927770" cy="229010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7770" cy="2290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6" w:line="219" w:lineRule="auto"/>
        <w:ind w:left="22" w:right="390" w:hanging="1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Qué debo estudiar para crear tecnología</w:t>
      </w:r>
    </w:p>
    <w:p w:rsidR="004972DA" w:rsidRDefault="004972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72DA" w:rsidRDefault="004972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Carreras relacionadas con la tecnología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29" w:lineRule="auto"/>
        <w:ind w:left="25" w:right="328" w:firstLine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Estas son las carreras que puedes considerar si deseas crear tecnología, </w:t>
      </w:r>
      <w:proofErr w:type="gramStart"/>
      <w:r>
        <w:rPr>
          <w:color w:val="000000"/>
          <w:sz w:val="24"/>
          <w:szCs w:val="24"/>
        </w:rPr>
        <w:t>algunas  pudieran</w:t>
      </w:r>
      <w:proofErr w:type="gramEnd"/>
      <w:r>
        <w:rPr>
          <w:color w:val="000000"/>
          <w:sz w:val="24"/>
          <w:szCs w:val="24"/>
        </w:rPr>
        <w:t xml:space="preserve"> estar directamente relacionadas y otras indirectamente: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8" w:line="235" w:lineRule="auto"/>
        <w:ind w:left="20" w:right="324" w:firstLine="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Ing. en Inteligencia artificial: Estudiar las ciencias computacionales y su </w:t>
      </w:r>
      <w:proofErr w:type="gramStart"/>
      <w:r>
        <w:rPr>
          <w:color w:val="000000"/>
          <w:sz w:val="24"/>
          <w:szCs w:val="24"/>
        </w:rPr>
        <w:t>interacción  con</w:t>
      </w:r>
      <w:proofErr w:type="gramEnd"/>
      <w:r>
        <w:rPr>
          <w:color w:val="000000"/>
          <w:sz w:val="24"/>
          <w:szCs w:val="24"/>
        </w:rPr>
        <w:t xml:space="preserve"> la vida para desarrollar programas inteligentes a través de la programación y  almacenamiento de datos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30" w:lineRule="auto"/>
        <w:ind w:left="21" w:right="330" w:firstLine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Ingeniería de los Materiales: Obtener y transformar materiales, estudiando </w:t>
      </w:r>
      <w:proofErr w:type="gramStart"/>
      <w:r>
        <w:rPr>
          <w:color w:val="000000"/>
          <w:sz w:val="24"/>
          <w:szCs w:val="24"/>
        </w:rPr>
        <w:t>y  evaluando</w:t>
      </w:r>
      <w:proofErr w:type="gramEnd"/>
      <w:r>
        <w:rPr>
          <w:color w:val="000000"/>
          <w:sz w:val="24"/>
          <w:szCs w:val="24"/>
        </w:rPr>
        <w:t xml:space="preserve"> la mejor forma de aplicarlos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left="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Robótica: Desarrollo y programación de robots y de máquinas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35" w:lineRule="auto"/>
        <w:ind w:left="13" w:right="328" w:firstLine="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Ciencias computacionales: Generar plataformas tecnológicas de cómputo </w:t>
      </w:r>
      <w:proofErr w:type="gramStart"/>
      <w:r>
        <w:rPr>
          <w:color w:val="000000"/>
          <w:sz w:val="24"/>
          <w:szCs w:val="24"/>
        </w:rPr>
        <w:t>como  redes</w:t>
      </w:r>
      <w:proofErr w:type="gramEnd"/>
      <w:r>
        <w:rPr>
          <w:color w:val="000000"/>
          <w:sz w:val="24"/>
          <w:szCs w:val="24"/>
        </w:rPr>
        <w:t xml:space="preserve">, sistemas operativos y bases de datos para resolver problemas complejos y  variados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29" w:lineRule="auto"/>
        <w:ind w:left="27" w:right="326" w:firstLin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Mecatrónica: Generar soluciones a través de la aplicación de sensores, </w:t>
      </w:r>
      <w:proofErr w:type="gramStart"/>
      <w:r>
        <w:rPr>
          <w:color w:val="000000"/>
          <w:sz w:val="24"/>
          <w:szCs w:val="24"/>
        </w:rPr>
        <w:t>dispositivos  mecánicos</w:t>
      </w:r>
      <w:proofErr w:type="gramEnd"/>
      <w:r>
        <w:rPr>
          <w:color w:val="000000"/>
          <w:sz w:val="24"/>
          <w:szCs w:val="24"/>
        </w:rPr>
        <w:t xml:space="preserve">, sistemas de control y análisis de sistemas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29" w:lineRule="auto"/>
        <w:ind w:left="30" w:right="327" w:hanging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Cibernética: Combina conocimientos de electrónica y computación para </w:t>
      </w:r>
      <w:proofErr w:type="gramStart"/>
      <w:r>
        <w:rPr>
          <w:color w:val="000000"/>
          <w:sz w:val="24"/>
          <w:szCs w:val="24"/>
        </w:rPr>
        <w:t>la  resolución</w:t>
      </w:r>
      <w:proofErr w:type="gramEnd"/>
      <w:r>
        <w:rPr>
          <w:color w:val="000000"/>
          <w:sz w:val="24"/>
          <w:szCs w:val="24"/>
        </w:rPr>
        <w:t xml:space="preserve"> de problemas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8" w:line="240" w:lineRule="auto"/>
        <w:ind w:left="2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Carreras relacionadas con celulares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35" w:lineRule="auto"/>
        <w:ind w:left="21" w:right="327" w:firstLine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Electrónica: Estudia el almacenamiento y la transformación de energía para </w:t>
      </w:r>
      <w:proofErr w:type="gramStart"/>
      <w:r>
        <w:rPr>
          <w:color w:val="000000"/>
          <w:sz w:val="24"/>
          <w:szCs w:val="24"/>
        </w:rPr>
        <w:t xml:space="preserve">resolver  </w:t>
      </w:r>
      <w:r>
        <w:rPr>
          <w:color w:val="000000"/>
          <w:sz w:val="24"/>
          <w:szCs w:val="24"/>
        </w:rPr>
        <w:lastRenderedPageBreak/>
        <w:t>problemas</w:t>
      </w:r>
      <w:proofErr w:type="gramEnd"/>
      <w:r>
        <w:rPr>
          <w:color w:val="000000"/>
          <w:sz w:val="24"/>
          <w:szCs w:val="24"/>
        </w:rPr>
        <w:t xml:space="preserve"> relacionados con control de procesos industriales, sistemas electrónicos,  entre otros.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30" w:right="329" w:firstLin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Ing. en las telecomunicaciones: Se enfoca en resolver problemas de transmisión y recepción de señales y de interconexión en redes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39" w:lineRule="auto"/>
        <w:ind w:left="15" w:right="330" w:firstLine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Informática: Creación y mantenimiento de software y sistemas de información de todo tipo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21" w:right="329" w:firstLine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Eléctrica: Enfocada a los sistemas de generación, transmisión y distribución de la electricidad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8" w:line="230" w:lineRule="auto"/>
        <w:ind w:left="19" w:right="329" w:hanging="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Y si te interesan los carros o aviones, incluso puedes considerar las siguientes opciones de carreras universitarias: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9" w:line="230" w:lineRule="auto"/>
        <w:ind w:left="20" w:right="328" w:firstLine="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Mecánica: Entender y aplicar los principios de termodinámica, mecánica, mecánica de fluidos y análisis estructural para resolver problemas que involucren el diseño, construcción e integración de máquinas para optimizarlas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29" w:lineRule="auto"/>
        <w:ind w:left="20" w:right="328" w:hanging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Aeroespacial: Enfocada a la </w:t>
      </w:r>
      <w:proofErr w:type="spellStart"/>
      <w:r>
        <w:rPr>
          <w:color w:val="000000"/>
          <w:sz w:val="24"/>
          <w:szCs w:val="24"/>
        </w:rPr>
        <w:t>industrial</w:t>
      </w:r>
      <w:proofErr w:type="spellEnd"/>
      <w:r>
        <w:rPr>
          <w:color w:val="000000"/>
          <w:sz w:val="24"/>
          <w:szCs w:val="24"/>
        </w:rPr>
        <w:t xml:space="preserve"> aeroespacial tanto en sector de </w:t>
      </w:r>
      <w:proofErr w:type="gramStart"/>
      <w:r>
        <w:rPr>
          <w:color w:val="000000"/>
          <w:sz w:val="24"/>
          <w:szCs w:val="24"/>
        </w:rPr>
        <w:t>manufactura,  diseño</w:t>
      </w:r>
      <w:proofErr w:type="gramEnd"/>
      <w:r>
        <w:rPr>
          <w:color w:val="000000"/>
          <w:sz w:val="24"/>
          <w:szCs w:val="24"/>
        </w:rPr>
        <w:t xml:space="preserve"> y pruebas de servicio para optimizar los recursos e incrementar la calidad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35" w:lineRule="auto"/>
        <w:ind w:left="21" w:right="324" w:firstLine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Electromecánica: Enfocada en analizar, diagnosticar, diseñar e innovar sistemas electromecánicos combinando distintas áreas de conocimiento </w:t>
      </w:r>
      <w:proofErr w:type="gramStart"/>
      <w:r>
        <w:rPr>
          <w:color w:val="000000"/>
          <w:sz w:val="24"/>
          <w:szCs w:val="24"/>
        </w:rPr>
        <w:t>como  electromagnetismo</w:t>
      </w:r>
      <w:proofErr w:type="gramEnd"/>
      <w:r>
        <w:rPr>
          <w:color w:val="000000"/>
          <w:sz w:val="24"/>
          <w:szCs w:val="24"/>
        </w:rPr>
        <w:t xml:space="preserve">, electrónica, electricidad y mecánica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40" w:lineRule="auto"/>
        <w:ind w:left="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 Tecnología y la salud</w:t>
      </w:r>
    </w:p>
    <w:p w:rsidR="004972DA" w:rsidRDefault="004972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72DA" w:rsidRDefault="004972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1" w:right="329" w:hanging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También puedes tomar en cuenta las carreras que se enfocan a la salud, y </w:t>
      </w:r>
      <w:proofErr w:type="gramStart"/>
      <w:r>
        <w:rPr>
          <w:color w:val="000000"/>
          <w:sz w:val="24"/>
          <w:szCs w:val="24"/>
        </w:rPr>
        <w:t>se  estudian</w:t>
      </w:r>
      <w:proofErr w:type="gramEnd"/>
      <w:r>
        <w:rPr>
          <w:color w:val="000000"/>
          <w:sz w:val="24"/>
          <w:szCs w:val="24"/>
        </w:rPr>
        <w:t xml:space="preserve"> materias como biología, química, etc.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0" w:line="229" w:lineRule="auto"/>
        <w:ind w:left="25" w:right="328" w:firstLin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Biomédica: Aplica los conocimientos de la ingeniería en el campo de la </w:t>
      </w:r>
      <w:proofErr w:type="gramStart"/>
      <w:r>
        <w:rPr>
          <w:color w:val="000000"/>
          <w:sz w:val="24"/>
          <w:szCs w:val="24"/>
        </w:rPr>
        <w:t>medicina  para</w:t>
      </w:r>
      <w:proofErr w:type="gramEnd"/>
      <w:r>
        <w:rPr>
          <w:color w:val="000000"/>
          <w:sz w:val="24"/>
          <w:szCs w:val="24"/>
        </w:rPr>
        <w:t xml:space="preserve"> diseñar herramientas y tecnologías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30" w:lineRule="auto"/>
        <w:ind w:left="15" w:right="329" w:firstLine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Ing. química: Diseñar, optimizar y administrar procesos la transformación química </w:t>
      </w:r>
      <w:proofErr w:type="gramStart"/>
      <w:r>
        <w:rPr>
          <w:color w:val="000000"/>
          <w:sz w:val="24"/>
          <w:szCs w:val="24"/>
        </w:rPr>
        <w:t>o  física</w:t>
      </w:r>
      <w:proofErr w:type="gramEnd"/>
      <w:r>
        <w:rPr>
          <w:color w:val="000000"/>
          <w:sz w:val="24"/>
          <w:szCs w:val="24"/>
        </w:rPr>
        <w:t xml:space="preserve"> de materias primas con el objetivo de obtener productos y servicios útiles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29" w:lineRule="auto"/>
        <w:ind w:left="15" w:right="328" w:firstLine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Ing. de los alimentos: Rama enfocada a la producción de alimentos y </w:t>
      </w:r>
      <w:proofErr w:type="gramStart"/>
      <w:r>
        <w:rPr>
          <w:color w:val="000000"/>
          <w:sz w:val="24"/>
          <w:szCs w:val="24"/>
        </w:rPr>
        <w:t>su  transformación</w:t>
      </w:r>
      <w:proofErr w:type="gramEnd"/>
      <w:r>
        <w:rPr>
          <w:color w:val="000000"/>
          <w:sz w:val="24"/>
          <w:szCs w:val="24"/>
        </w:rPr>
        <w:t xml:space="preserve"> física, química y biológica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30" w:lineRule="auto"/>
        <w:ind w:left="25" w:right="328" w:firstLine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Ing. genética: Manipulación de los genes de un organismo a través de </w:t>
      </w:r>
      <w:proofErr w:type="gramStart"/>
      <w:r>
        <w:rPr>
          <w:color w:val="000000"/>
          <w:sz w:val="24"/>
          <w:szCs w:val="24"/>
        </w:rPr>
        <w:t>la  biotecnología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29" w:lineRule="auto"/>
        <w:ind w:left="15" w:right="328" w:firstLine="1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Biociencia</w:t>
      </w:r>
      <w:proofErr w:type="spellEnd"/>
      <w:r>
        <w:rPr>
          <w:color w:val="000000"/>
          <w:sz w:val="24"/>
          <w:szCs w:val="24"/>
        </w:rPr>
        <w:t xml:space="preserve">: Diseñar y generar soluciones, estudiando la biología, química, </w:t>
      </w:r>
      <w:proofErr w:type="gramStart"/>
      <w:r>
        <w:rPr>
          <w:color w:val="000000"/>
          <w:sz w:val="24"/>
          <w:szCs w:val="24"/>
        </w:rPr>
        <w:t>física,  tecnología</w:t>
      </w:r>
      <w:proofErr w:type="gramEnd"/>
      <w:r>
        <w:rPr>
          <w:color w:val="000000"/>
          <w:sz w:val="24"/>
          <w:szCs w:val="24"/>
        </w:rPr>
        <w:t xml:space="preserve">, informática, entre otras.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0" w:line="240" w:lineRule="auto"/>
        <w:ind w:left="2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Otras carreras del área de la tecnología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34" w:lineRule="auto"/>
        <w:ind w:left="20" w:right="325" w:hanging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También debes considerar que la tecnología puede combinarse con otro tipos </w:t>
      </w:r>
      <w:proofErr w:type="gramStart"/>
      <w:r>
        <w:rPr>
          <w:color w:val="000000"/>
          <w:sz w:val="24"/>
          <w:szCs w:val="24"/>
        </w:rPr>
        <w:t>de  intereses</w:t>
      </w:r>
      <w:proofErr w:type="gramEnd"/>
      <w:r>
        <w:rPr>
          <w:color w:val="000000"/>
          <w:sz w:val="24"/>
          <w:szCs w:val="24"/>
        </w:rPr>
        <w:t xml:space="preserve">, y aunque no son las primeras que se nos vienen a la mente, puedes llegar  a contemplar: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40" w:lineRule="auto"/>
        <w:ind w:left="28" w:right="328" w:firstLin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Diseño gráfico digital: Desarrollo de proyectos de comunicación gráfica a través </w:t>
      </w:r>
      <w:proofErr w:type="gramStart"/>
      <w:r>
        <w:rPr>
          <w:color w:val="000000"/>
          <w:sz w:val="24"/>
          <w:szCs w:val="24"/>
        </w:rPr>
        <w:t>de  la</w:t>
      </w:r>
      <w:proofErr w:type="gramEnd"/>
      <w:r>
        <w:rPr>
          <w:color w:val="000000"/>
          <w:sz w:val="24"/>
          <w:szCs w:val="24"/>
        </w:rPr>
        <w:t xml:space="preserve"> producción digital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20" w:right="328" w:firstLine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Ing. en animación y efectos visuales: Crear soluciones innovadoras para </w:t>
      </w:r>
      <w:proofErr w:type="gramStart"/>
      <w:r>
        <w:rPr>
          <w:color w:val="000000"/>
          <w:sz w:val="24"/>
          <w:szCs w:val="24"/>
        </w:rPr>
        <w:t>modelar,  animar</w:t>
      </w:r>
      <w:proofErr w:type="gramEnd"/>
      <w:r>
        <w:rPr>
          <w:color w:val="000000"/>
          <w:sz w:val="24"/>
          <w:szCs w:val="24"/>
        </w:rPr>
        <w:t xml:space="preserve"> y generar contenidos multimedia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3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Ing</w:t>
      </w:r>
      <w:proofErr w:type="spellEnd"/>
      <w:r>
        <w:rPr>
          <w:color w:val="000000"/>
          <w:sz w:val="24"/>
          <w:szCs w:val="24"/>
        </w:rPr>
        <w:t xml:space="preserve"> en audio: Estudio del sonido y sus áreas de aplicación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29" w:lineRule="auto"/>
        <w:ind w:left="28" w:right="327" w:firstLin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Energías renovables: Estudio, diagnóstico y administración de recursos </w:t>
      </w:r>
      <w:proofErr w:type="gramStart"/>
      <w:r>
        <w:rPr>
          <w:color w:val="000000"/>
          <w:sz w:val="24"/>
          <w:szCs w:val="24"/>
        </w:rPr>
        <w:t>energéticos  implementando</w:t>
      </w:r>
      <w:proofErr w:type="gramEnd"/>
      <w:r>
        <w:rPr>
          <w:color w:val="000000"/>
          <w:sz w:val="24"/>
          <w:szCs w:val="24"/>
        </w:rPr>
        <w:t xml:space="preserve"> tecnologías para el desarrollo sustentable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29" w:lineRule="auto"/>
        <w:ind w:left="15" w:right="328" w:firstLine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Innovación y desarrollo: Generar estrategias para las organizaciones a través de </w:t>
      </w:r>
      <w:proofErr w:type="gramStart"/>
      <w:r>
        <w:rPr>
          <w:color w:val="000000"/>
          <w:sz w:val="24"/>
          <w:szCs w:val="24"/>
        </w:rPr>
        <w:t>la  tecnología</w:t>
      </w:r>
      <w:proofErr w:type="gramEnd"/>
      <w:r>
        <w:rPr>
          <w:color w:val="000000"/>
          <w:sz w:val="24"/>
          <w:szCs w:val="24"/>
        </w:rPr>
        <w:t xml:space="preserve"> y la administración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29" w:lineRule="auto"/>
        <w:ind w:left="25" w:right="328" w:firstLine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Ing. Civil: Administrar y llevar a cabo proyectos de construcción de casas, </w:t>
      </w:r>
      <w:proofErr w:type="gramStart"/>
      <w:r>
        <w:rPr>
          <w:color w:val="000000"/>
          <w:sz w:val="24"/>
          <w:szCs w:val="24"/>
        </w:rPr>
        <w:t>edificios,  puentes</w:t>
      </w:r>
      <w:proofErr w:type="gramEnd"/>
      <w:r>
        <w:rPr>
          <w:color w:val="000000"/>
          <w:sz w:val="24"/>
          <w:szCs w:val="24"/>
        </w:rPr>
        <w:t xml:space="preserve">, calles, entre otras.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30" w:lineRule="auto"/>
        <w:ind w:left="28" w:right="331" w:firstLin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Ing. Industrial: Analizar, interpretar, diseñar y programar sistemas productivos </w:t>
      </w:r>
      <w:proofErr w:type="gramStart"/>
      <w:r>
        <w:rPr>
          <w:color w:val="000000"/>
          <w:sz w:val="24"/>
          <w:szCs w:val="24"/>
        </w:rPr>
        <w:t>y  logísticos</w:t>
      </w:r>
      <w:proofErr w:type="gramEnd"/>
      <w:r>
        <w:rPr>
          <w:color w:val="000000"/>
          <w:sz w:val="24"/>
          <w:szCs w:val="24"/>
        </w:rPr>
        <w:t xml:space="preserve"> para optimizar procesos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left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Nanotecnología: Diseño y manipulación de la materia a nivel de átomos y moléculas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29" w:lineRule="auto"/>
        <w:ind w:left="15" w:right="3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Tecnología educativa: Diseñar y desarrollar proyectos educativos utilizando </w:t>
      </w:r>
      <w:proofErr w:type="gramStart"/>
      <w:r>
        <w:rPr>
          <w:color w:val="000000"/>
          <w:sz w:val="24"/>
          <w:szCs w:val="24"/>
        </w:rPr>
        <w:t>las  tecnologías</w:t>
      </w:r>
      <w:proofErr w:type="gramEnd"/>
      <w:r>
        <w:rPr>
          <w:color w:val="000000"/>
          <w:sz w:val="24"/>
          <w:szCs w:val="24"/>
        </w:rPr>
        <w:t xml:space="preserve"> de información y comunicaciones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1" w:line="240" w:lineRule="auto"/>
        <w:ind w:left="2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CONTEXTUALIZACIÓN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0" w:line="240" w:lineRule="auto"/>
        <w:ind w:left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ACTIVIDAD 1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Crear hipervínculo en </w:t>
      </w:r>
      <w:r w:rsidR="008F5E7C">
        <w:rPr>
          <w:color w:val="000000"/>
          <w:sz w:val="24"/>
          <w:szCs w:val="24"/>
        </w:rPr>
        <w:t xml:space="preserve">este </w:t>
      </w:r>
      <w:r>
        <w:rPr>
          <w:color w:val="000000"/>
          <w:sz w:val="24"/>
          <w:szCs w:val="24"/>
        </w:rPr>
        <w:t>documento</w:t>
      </w:r>
    </w:p>
    <w:p w:rsidR="004972DA" w:rsidRDefault="008F5E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Realizar los hipervínculos en cada título que se encuentra en este documento</w:t>
      </w:r>
    </w:p>
    <w:p w:rsidR="008F5E7C" w:rsidRDefault="008F5E7C" w:rsidP="008F5E7C">
      <w:pPr>
        <w:shd w:val="clear" w:color="auto" w:fill="FFFFFF"/>
        <w:spacing w:before="427" w:line="240" w:lineRule="auto"/>
        <w:ind w:left="25"/>
        <w:rPr>
          <w:rFonts w:eastAsia="Times New Roman"/>
          <w:bCs/>
          <w:color w:val="000000"/>
          <w:sz w:val="24"/>
          <w:szCs w:val="24"/>
        </w:rPr>
      </w:pPr>
      <w:r w:rsidRPr="001453A1">
        <w:rPr>
          <w:rFonts w:eastAsia="Times New Roman"/>
          <w:bCs/>
          <w:color w:val="000000"/>
          <w:sz w:val="24"/>
          <w:szCs w:val="24"/>
        </w:rPr>
        <w:t>¿QUÉ SIGNIFICA TIC?:</w:t>
      </w:r>
      <w:r w:rsidRPr="008F5E7C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8F5E7C">
        <w:rPr>
          <w:rFonts w:eastAsia="Times New Roman"/>
          <w:bCs/>
          <w:color w:val="000000"/>
          <w:sz w:val="24"/>
          <w:szCs w:val="24"/>
        </w:rPr>
        <w:t>C</w:t>
      </w:r>
      <w:r>
        <w:rPr>
          <w:rFonts w:eastAsia="Times New Roman"/>
          <w:bCs/>
          <w:color w:val="000000"/>
          <w:sz w:val="24"/>
          <w:szCs w:val="24"/>
        </w:rPr>
        <w:t>rear el hipervínculo c</w:t>
      </w:r>
      <w:r w:rsidRPr="008F5E7C">
        <w:rPr>
          <w:rFonts w:eastAsia="Times New Roman"/>
          <w:bCs/>
          <w:color w:val="000000"/>
          <w:sz w:val="24"/>
          <w:szCs w:val="24"/>
        </w:rPr>
        <w:t>on un sitio web donde se encuentre la definición de TIC</w:t>
      </w:r>
    </w:p>
    <w:p w:rsidR="008F5E7C" w:rsidRPr="008F5E7C" w:rsidRDefault="008F5E7C" w:rsidP="008F5E7C">
      <w:pPr>
        <w:shd w:val="clear" w:color="auto" w:fill="FFFFFF"/>
        <w:spacing w:line="240" w:lineRule="auto"/>
        <w:ind w:left="32"/>
        <w:rPr>
          <w:rFonts w:eastAsia="Times New Roman"/>
          <w:color w:val="222222"/>
        </w:rPr>
      </w:pPr>
      <w:r w:rsidRPr="008F5E7C">
        <w:rPr>
          <w:rFonts w:eastAsia="Times New Roman"/>
          <w:color w:val="000000"/>
          <w:sz w:val="24"/>
          <w:szCs w:val="24"/>
        </w:rPr>
        <w:t xml:space="preserve">PRINCIPALES CARACTERÍSTICAS DE LAS TIC: </w:t>
      </w:r>
      <w:r w:rsidRPr="008F5E7C">
        <w:rPr>
          <w:rFonts w:eastAsia="Times New Roman"/>
          <w:bCs/>
          <w:color w:val="000000"/>
          <w:sz w:val="24"/>
          <w:szCs w:val="24"/>
        </w:rPr>
        <w:t>C</w:t>
      </w:r>
      <w:r>
        <w:rPr>
          <w:rFonts w:eastAsia="Times New Roman"/>
          <w:bCs/>
          <w:color w:val="000000"/>
          <w:sz w:val="24"/>
          <w:szCs w:val="24"/>
        </w:rPr>
        <w:t xml:space="preserve">rear el hipervínculo </w:t>
      </w:r>
      <w:r w:rsidRPr="008F5E7C">
        <w:rPr>
          <w:rFonts w:eastAsia="Times New Roman"/>
          <w:color w:val="000000"/>
          <w:sz w:val="24"/>
          <w:szCs w:val="24"/>
        </w:rPr>
        <w:t>con un archivo que se encuentre en el computador</w:t>
      </w:r>
    </w:p>
    <w:p w:rsidR="008F5E7C" w:rsidRPr="008F5E7C" w:rsidRDefault="008F5E7C" w:rsidP="008F5E7C">
      <w:pPr>
        <w:shd w:val="clear" w:color="auto" w:fill="FFFFFF"/>
        <w:spacing w:line="240" w:lineRule="auto"/>
        <w:ind w:left="32"/>
        <w:rPr>
          <w:rFonts w:eastAsia="Times New Roman"/>
          <w:color w:val="222222"/>
        </w:rPr>
      </w:pPr>
      <w:r w:rsidRPr="008F5E7C">
        <w:rPr>
          <w:rFonts w:eastAsia="Times New Roman"/>
          <w:color w:val="000000"/>
          <w:sz w:val="24"/>
          <w:szCs w:val="24"/>
        </w:rPr>
        <w:t xml:space="preserve">10 CARRERAS UNIVERSITARIAS EN TECNOLOGÍA: </w:t>
      </w:r>
      <w:r w:rsidRPr="008F5E7C">
        <w:rPr>
          <w:rFonts w:eastAsia="Times New Roman"/>
          <w:bCs/>
          <w:color w:val="000000"/>
          <w:sz w:val="24"/>
          <w:szCs w:val="24"/>
        </w:rPr>
        <w:t>C</w:t>
      </w:r>
      <w:r>
        <w:rPr>
          <w:rFonts w:eastAsia="Times New Roman"/>
          <w:bCs/>
          <w:color w:val="000000"/>
          <w:sz w:val="24"/>
          <w:szCs w:val="24"/>
        </w:rPr>
        <w:t xml:space="preserve">rear el hipervínculo </w:t>
      </w:r>
      <w:r w:rsidRPr="008F5E7C">
        <w:rPr>
          <w:rFonts w:eastAsia="Times New Roman"/>
          <w:color w:val="000000"/>
          <w:sz w:val="24"/>
          <w:szCs w:val="24"/>
        </w:rPr>
        <w:t>en el mismo documento con</w:t>
      </w:r>
      <w:r w:rsidRPr="008F5E7C">
        <w:rPr>
          <w:rFonts w:eastAsia="Times New Roman"/>
          <w:color w:val="222222"/>
        </w:rPr>
        <w:t> el título </w:t>
      </w:r>
      <w:r w:rsidRPr="008F5E7C">
        <w:rPr>
          <w:rFonts w:eastAsia="Times New Roman"/>
          <w:color w:val="000000"/>
          <w:sz w:val="24"/>
          <w:szCs w:val="24"/>
        </w:rPr>
        <w:t>Otras carreras del área de la tecnología</w:t>
      </w:r>
    </w:p>
    <w:p w:rsidR="008F5E7C" w:rsidRPr="008F5E7C" w:rsidRDefault="008F5E7C" w:rsidP="008F5E7C">
      <w:pPr>
        <w:shd w:val="clear" w:color="auto" w:fill="FFFFFF"/>
        <w:spacing w:line="240" w:lineRule="auto"/>
        <w:ind w:left="32"/>
        <w:rPr>
          <w:rFonts w:eastAsia="Times New Roman"/>
          <w:color w:val="222222"/>
        </w:rPr>
      </w:pPr>
      <w:r w:rsidRPr="008F5E7C">
        <w:rPr>
          <w:rFonts w:eastAsia="Times New Roman"/>
          <w:bCs/>
          <w:color w:val="000000"/>
          <w:sz w:val="24"/>
          <w:szCs w:val="24"/>
        </w:rPr>
        <w:t>La Tecnología y la salud: C</w:t>
      </w:r>
      <w:r>
        <w:rPr>
          <w:rFonts w:eastAsia="Times New Roman"/>
          <w:bCs/>
          <w:color w:val="000000"/>
          <w:sz w:val="24"/>
          <w:szCs w:val="24"/>
        </w:rPr>
        <w:t xml:space="preserve">rear el hipervínculo </w:t>
      </w:r>
      <w:r w:rsidRPr="008F5E7C">
        <w:rPr>
          <w:rFonts w:eastAsia="Times New Roman"/>
          <w:bCs/>
          <w:color w:val="000000"/>
          <w:sz w:val="24"/>
          <w:szCs w:val="24"/>
        </w:rPr>
        <w:t xml:space="preserve">con un video de YouTube donde </w:t>
      </w:r>
      <w:r>
        <w:rPr>
          <w:rFonts w:eastAsia="Times New Roman"/>
          <w:bCs/>
          <w:color w:val="000000"/>
          <w:sz w:val="24"/>
          <w:szCs w:val="24"/>
        </w:rPr>
        <w:t xml:space="preserve">se </w:t>
      </w:r>
      <w:r w:rsidRPr="008F5E7C">
        <w:rPr>
          <w:rFonts w:eastAsia="Times New Roman"/>
          <w:bCs/>
          <w:color w:val="000000"/>
          <w:sz w:val="24"/>
          <w:szCs w:val="24"/>
        </w:rPr>
        <w:t>hable acerca de la tecnología</w:t>
      </w:r>
    </w:p>
    <w:p w:rsidR="008F5E7C" w:rsidRPr="008F5E7C" w:rsidRDefault="008F5E7C" w:rsidP="008F5E7C">
      <w:pPr>
        <w:shd w:val="clear" w:color="auto" w:fill="FFFFFF"/>
        <w:spacing w:line="240" w:lineRule="auto"/>
        <w:ind w:left="32"/>
        <w:rPr>
          <w:rFonts w:eastAsia="Times New Roman"/>
          <w:color w:val="222222"/>
        </w:rPr>
      </w:pPr>
      <w:r w:rsidRPr="008F5E7C">
        <w:rPr>
          <w:rFonts w:eastAsia="Times New Roman"/>
          <w:bCs/>
          <w:color w:val="000000"/>
          <w:sz w:val="24"/>
          <w:szCs w:val="24"/>
        </w:rPr>
        <w:t>Carreras relacionadas con celulares: C</w:t>
      </w:r>
      <w:r>
        <w:rPr>
          <w:rFonts w:eastAsia="Times New Roman"/>
          <w:bCs/>
          <w:color w:val="000000"/>
          <w:sz w:val="24"/>
          <w:szCs w:val="24"/>
        </w:rPr>
        <w:t xml:space="preserve">rear el hipervínculo </w:t>
      </w:r>
      <w:r w:rsidRPr="008F5E7C">
        <w:rPr>
          <w:rFonts w:eastAsia="Times New Roman"/>
          <w:bCs/>
          <w:color w:val="000000"/>
          <w:sz w:val="24"/>
          <w:szCs w:val="24"/>
        </w:rPr>
        <w:t>con un archivo nuevo</w:t>
      </w:r>
      <w:r>
        <w:rPr>
          <w:rFonts w:eastAsia="Times New Roman"/>
          <w:bCs/>
          <w:color w:val="000000"/>
          <w:sz w:val="24"/>
          <w:szCs w:val="24"/>
        </w:rPr>
        <w:t xml:space="preserve">. </w:t>
      </w:r>
      <w:r w:rsidRPr="008F5E7C">
        <w:rPr>
          <w:rFonts w:eastAsia="Times New Roman"/>
          <w:bCs/>
          <w:color w:val="000000"/>
          <w:sz w:val="24"/>
          <w:szCs w:val="24"/>
        </w:rPr>
        <w:t xml:space="preserve"> Llamar el archivo estudio. </w:t>
      </w:r>
      <w:r>
        <w:rPr>
          <w:rFonts w:eastAsia="Times New Roman"/>
          <w:bCs/>
          <w:color w:val="000000"/>
          <w:sz w:val="24"/>
          <w:szCs w:val="24"/>
        </w:rPr>
        <w:t>E</w:t>
      </w:r>
      <w:r w:rsidRPr="008F5E7C">
        <w:rPr>
          <w:rFonts w:eastAsia="Times New Roman"/>
          <w:bCs/>
          <w:color w:val="000000"/>
          <w:sz w:val="24"/>
          <w:szCs w:val="24"/>
        </w:rPr>
        <w:t xml:space="preserve">scribir lo que </w:t>
      </w:r>
      <w:r>
        <w:rPr>
          <w:rFonts w:eastAsia="Times New Roman"/>
          <w:bCs/>
          <w:color w:val="000000"/>
          <w:sz w:val="24"/>
          <w:szCs w:val="24"/>
        </w:rPr>
        <w:t>carreras</w:t>
      </w:r>
      <w:r w:rsidRPr="008F5E7C">
        <w:rPr>
          <w:rFonts w:eastAsia="Times New Roman"/>
          <w:bCs/>
          <w:color w:val="000000"/>
          <w:sz w:val="24"/>
          <w:szCs w:val="24"/>
        </w:rPr>
        <w:t xml:space="preserve"> en el archivo creado. </w:t>
      </w:r>
    </w:p>
    <w:p w:rsidR="004972DA" w:rsidRDefault="004972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GoBack"/>
      <w:bookmarkEnd w:id="1"/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ACTIVIDAD 2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Elabore un</w:t>
      </w:r>
      <w:r w:rsidR="00012E1C">
        <w:rPr>
          <w:color w:val="000000"/>
          <w:sz w:val="24"/>
          <w:szCs w:val="24"/>
        </w:rPr>
        <w:t xml:space="preserve"> mapa conceptual en el cuaderno, utilizando SmartArt</w:t>
      </w:r>
      <w:r>
        <w:rPr>
          <w:color w:val="000000"/>
          <w:sz w:val="24"/>
          <w:szCs w:val="24"/>
        </w:rPr>
        <w:t xml:space="preserve"> </w:t>
      </w:r>
      <w:r w:rsidR="007835B4">
        <w:rPr>
          <w:color w:val="000000"/>
          <w:sz w:val="24"/>
          <w:szCs w:val="24"/>
        </w:rPr>
        <w:t xml:space="preserve">en </w:t>
      </w:r>
      <w:proofErr w:type="spellStart"/>
      <w:r w:rsidR="007835B4">
        <w:rPr>
          <w:color w:val="000000"/>
          <w:sz w:val="24"/>
          <w:szCs w:val="24"/>
        </w:rPr>
        <w:t>word</w:t>
      </w:r>
      <w:proofErr w:type="spellEnd"/>
    </w:p>
    <w:p w:rsidR="004972DA" w:rsidRDefault="004972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left="33"/>
        <w:rPr>
          <w:color w:val="000000"/>
          <w:sz w:val="24"/>
          <w:szCs w:val="24"/>
        </w:rPr>
      </w:pP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left="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RÚBRICA. DE TECNOLOGÍA E INFORMÁTICA  </w:t>
      </w:r>
    </w:p>
    <w:tbl>
      <w:tblPr>
        <w:tblStyle w:val="a"/>
        <w:tblW w:w="9218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4"/>
        <w:gridCol w:w="1538"/>
        <w:gridCol w:w="1501"/>
        <w:gridCol w:w="1643"/>
        <w:gridCol w:w="1705"/>
        <w:gridCol w:w="1277"/>
      </w:tblGrid>
      <w:tr w:rsidR="004972DA">
        <w:trPr>
          <w:trHeight w:val="855"/>
        </w:trPr>
        <w:tc>
          <w:tcPr>
            <w:tcW w:w="921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Actividad Sistemas Tecnológicos </w:t>
            </w:r>
          </w:p>
        </w:tc>
      </w:tr>
      <w:tr w:rsidR="004972DA">
        <w:trPr>
          <w:trHeight w:val="855"/>
        </w:trPr>
        <w:tc>
          <w:tcPr>
            <w:tcW w:w="15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shd w:val="clear" w:color="auto" w:fill="E5B8B7"/>
              </w:rPr>
              <w:t xml:space="preserve">Aspectos a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evaluar</w:t>
            </w:r>
          </w:p>
        </w:tc>
        <w:tc>
          <w:tcPr>
            <w:tcW w:w="766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ESCALA DE CALIFICACION</w:t>
            </w:r>
          </w:p>
        </w:tc>
      </w:tr>
      <w:tr w:rsidR="004972DA">
        <w:trPr>
          <w:trHeight w:val="1698"/>
        </w:trPr>
        <w:tc>
          <w:tcPr>
            <w:tcW w:w="15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497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4.6 a 5.0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Desempeño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superio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-r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4.0 a 4.5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Desempeño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1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3.0 a 3.9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Desempeño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Básico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1.0 a 2.9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Desempeño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bajo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Porcentaje</w:t>
            </w:r>
          </w:p>
        </w:tc>
      </w:tr>
      <w:tr w:rsidR="004972DA">
        <w:trPr>
          <w:trHeight w:val="5057"/>
        </w:trPr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lastRenderedPageBreak/>
              <w:t xml:space="preserve">Crea textos 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Proporciona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7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información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amplia,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7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utilizando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7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palabras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68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claves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0" w:lineRule="auto"/>
              <w:ind w:left="167" w:right="158" w:firstLine="6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relacionadas,  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9" w:lineRule="auto"/>
              <w:ind w:left="165" w:right="206" w:firstLine="8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identificando  todos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los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68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conceptos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sobre los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7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procesos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65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tecnológicos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Proporciona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7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información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amplia,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7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utilizando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7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palabras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68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claves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relacionadas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7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e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9" w:lineRule="auto"/>
              <w:ind w:left="168" w:right="170" w:firstLine="5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identificando  conceptos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sobre los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7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procesos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65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tecnológicos</w:t>
            </w:r>
          </w:p>
        </w:tc>
        <w:tc>
          <w:tcPr>
            <w:tcW w:w="1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Proporciona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74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poca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74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información,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7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utilizando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74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palabras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69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claves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74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relacionadas,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9" w:lineRule="auto"/>
              <w:ind w:left="169" w:right="144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identificando  conceptos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sobre los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74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procesos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5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tecnológicos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75" w:right="156" w:firstLine="1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No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proporciona  información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ni  identifica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7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conceptos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75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relacionados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7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con los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0" w:lineRule="auto"/>
              <w:ind w:left="169" w:right="237" w:firstLine="6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procesos</w:t>
            </w:r>
            <w:r w:rsidR="00971002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tecnol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ógicos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50%</w:t>
            </w:r>
          </w:p>
        </w:tc>
      </w:tr>
      <w:tr w:rsidR="004972DA">
        <w:trPr>
          <w:trHeight w:val="4082"/>
        </w:trPr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r>
              <w:t xml:space="preserve">Utiliza  </w:t>
            </w:r>
          </w:p>
          <w:p w:rsidR="004972DA" w:rsidRDefault="00235879">
            <w:r>
              <w:t>herramientas</w:t>
            </w:r>
            <w:r>
              <w:rPr>
                <w:shd w:val="clear" w:color="auto" w:fill="E5B8B7"/>
              </w:rPr>
              <w:t xml:space="preserve"> </w:t>
            </w:r>
            <w:r>
              <w:t xml:space="preserve"> ofimáticas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Domina y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7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utiliza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7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herramienta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ofimática de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74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manera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9" w:lineRule="auto"/>
              <w:ind w:left="173" w:right="194" w:hanging="5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elevada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para  la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elaboración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de trabajos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escritos.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6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Domina y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7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utiliza la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herramienta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70" w:lineRule="auto"/>
              <w:ind w:left="174" w:right="206" w:hanging="6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ofimática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  manera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eficaz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adecuada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7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para la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elaboración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de trabajos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escritos.</w:t>
            </w:r>
          </w:p>
        </w:tc>
        <w:tc>
          <w:tcPr>
            <w:tcW w:w="1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Domina y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7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utiliza la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74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herramienta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70" w:lineRule="auto"/>
              <w:ind w:left="167" w:right="18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ofimática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para  la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elaboración  de trabajos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8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escritos.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Presenta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9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dificultades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para utilizar la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75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herramienta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0" w:lineRule="auto"/>
              <w:ind w:left="166" w:right="193" w:firstLine="1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ofimática en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la  elaboración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  trabajos  </w:t>
            </w:r>
          </w:p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69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escritos.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DA" w:rsidRDefault="0023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50%</w:t>
            </w:r>
          </w:p>
        </w:tc>
      </w:tr>
    </w:tbl>
    <w:p w:rsidR="004972DA" w:rsidRDefault="004972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72DA" w:rsidRDefault="004972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Fuente</w:t>
      </w:r>
    </w:p>
    <w:p w:rsidR="004972DA" w:rsidRDefault="004972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72DA" w:rsidRDefault="004972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0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https://www.aipbarcelona.com/los-perfiles-mas-buscados-de-las-profesiones-tic/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 w:line="340" w:lineRule="auto"/>
        <w:ind w:left="28" w:right="564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  <w:u w:val="single"/>
        </w:rPr>
        <w:t>https://www.larepublica.co/alta-gerencia/carreras-universitarias-relacionadas-con las-tic-son-una-demanda-creciente-en-el-pais-3724022</w:t>
      </w:r>
      <w:r>
        <w:rPr>
          <w:color w:val="0000FF"/>
          <w:sz w:val="24"/>
          <w:szCs w:val="24"/>
        </w:rPr>
        <w:t xml:space="preserve">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27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https://www.claro.com.co/institucional/que-son-las-tic/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579" w:lineRule="auto"/>
        <w:ind w:left="27" w:right="1344"/>
        <w:rPr>
          <w:color w:val="0000FF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https://orientacionesvocacion.com/que-estudiar-si-me-gusta-la-tecnologia/ </w:t>
      </w:r>
      <w:r>
        <w:rPr>
          <w:color w:val="0000FF"/>
          <w:sz w:val="24"/>
          <w:szCs w:val="24"/>
          <w:u w:val="single"/>
        </w:rPr>
        <w:t xml:space="preserve">https://www.youtube.com/watch?v=NUC7BvWm3AY </w:t>
      </w:r>
    </w:p>
    <w:p w:rsidR="004972DA" w:rsidRDefault="00235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3" w:line="240" w:lineRule="auto"/>
        <w:ind w:left="27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lastRenderedPageBreak/>
        <w:t xml:space="preserve">https://www.youtube.com/watch?v=DwY2zLXzQKw </w:t>
      </w:r>
    </w:p>
    <w:p w:rsidR="004972DA" w:rsidRDefault="00B24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left="27"/>
        <w:rPr>
          <w:color w:val="000000"/>
          <w:sz w:val="24"/>
          <w:szCs w:val="24"/>
        </w:rPr>
      </w:pPr>
      <w:hyperlink r:id="rId9" w:history="1">
        <w:r w:rsidRPr="0082006F">
          <w:rPr>
            <w:rStyle w:val="Hipervnculo"/>
            <w:sz w:val="24"/>
            <w:szCs w:val="24"/>
          </w:rPr>
          <w:t>https://www.youtube.com/watch?v=8kFftQSvoDU</w:t>
        </w:r>
      </w:hyperlink>
    </w:p>
    <w:p w:rsidR="00B244A5" w:rsidRDefault="00B24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left="27"/>
        <w:rPr>
          <w:color w:val="000000"/>
          <w:sz w:val="24"/>
          <w:szCs w:val="24"/>
        </w:rPr>
      </w:pPr>
    </w:p>
    <w:p w:rsidR="00B244A5" w:rsidRDefault="00B24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left="27"/>
        <w:rPr>
          <w:color w:val="000000"/>
          <w:sz w:val="24"/>
          <w:szCs w:val="24"/>
        </w:rPr>
      </w:pPr>
      <w:r w:rsidRPr="00B244A5">
        <w:rPr>
          <w:color w:val="000000"/>
          <w:sz w:val="24"/>
          <w:szCs w:val="24"/>
        </w:rPr>
        <w:t>https://support.microsoft.com/es-es/office/crear-o-modificar-un-hiperv%C3%ADnculo-5d8c0804-f998-4143-86b1-1199735e07bf#:~:text=Seleccione%20el%20texto%20o%20imagen%20que%20quiera%20mostrar%20como%20hiperv%C3%ADnculo.&amp;text=pesta%C3%B1a%20Mensaje%20%2C%20seleccione-,V%C3%ADnculo.,v%C3%ADnculo%20en%20el%20cuadro%20Direcci%C3%B3n.</w:t>
      </w:r>
    </w:p>
    <w:sectPr w:rsidR="00B244A5">
      <w:headerReference w:type="default" r:id="rId10"/>
      <w:pgSz w:w="12240" w:h="20160"/>
      <w:pgMar w:top="708" w:right="1312" w:bottom="1645" w:left="16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E18" w:rsidRDefault="004F7E18">
      <w:pPr>
        <w:spacing w:line="240" w:lineRule="auto"/>
      </w:pPr>
      <w:r>
        <w:separator/>
      </w:r>
    </w:p>
  </w:endnote>
  <w:endnote w:type="continuationSeparator" w:id="0">
    <w:p w:rsidR="004F7E18" w:rsidRDefault="004F7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E18" w:rsidRDefault="004F7E18">
      <w:pPr>
        <w:spacing w:line="240" w:lineRule="auto"/>
      </w:pPr>
      <w:r>
        <w:separator/>
      </w:r>
    </w:p>
  </w:footnote>
  <w:footnote w:type="continuationSeparator" w:id="0">
    <w:p w:rsidR="004F7E18" w:rsidRDefault="004F7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DA" w:rsidRDefault="0049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tbl>
    <w:tblPr>
      <w:tblStyle w:val="a0"/>
      <w:tblW w:w="8841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501"/>
      <w:gridCol w:w="7340"/>
    </w:tblGrid>
    <w:tr w:rsidR="004972DA">
      <w:trPr>
        <w:trHeight w:val="447"/>
      </w:trPr>
      <w:tc>
        <w:tcPr>
          <w:tcW w:w="150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72DA" w:rsidRDefault="002358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18"/>
            <w:rPr>
              <w:color w:val="000000"/>
              <w:sz w:val="14"/>
              <w:szCs w:val="14"/>
            </w:rPr>
          </w:pPr>
          <w:r>
            <w:rPr>
              <w:noProof/>
              <w:color w:val="000000"/>
              <w:lang w:val="en-US"/>
            </w:rPr>
            <w:drawing>
              <wp:inline distT="19050" distB="19050" distL="19050" distR="19050">
                <wp:extent cx="164465" cy="196088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" cy="1960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14"/>
              <w:szCs w:val="14"/>
            </w:rPr>
            <w:t xml:space="preserve"> </w:t>
          </w:r>
          <w:r>
            <w:rPr>
              <w:noProof/>
              <w:color w:val="000000"/>
              <w:sz w:val="14"/>
              <w:szCs w:val="14"/>
              <w:lang w:val="en-US"/>
            </w:rPr>
            <w:drawing>
              <wp:inline distT="19050" distB="19050" distL="19050" distR="19050">
                <wp:extent cx="342900" cy="238125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72DA" w:rsidRDefault="002358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453" w:lineRule="auto"/>
            <w:ind w:left="999" w:right="989" w:hanging="865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I.E LA SALLE DE CAMPOAMOR GESTIÓN ACADEMICO PEDAGOGICA. GRADOS: 7°  TECNOLOGÍA E INFORMÁTICA PERIODO 2 GUIA DIDACTICA # 5 AÑO 2025</w:t>
          </w:r>
        </w:p>
      </w:tc>
    </w:tr>
  </w:tbl>
  <w:p w:rsidR="004972DA" w:rsidRDefault="0049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A"/>
    <w:rsid w:val="00012E1C"/>
    <w:rsid w:val="001453A1"/>
    <w:rsid w:val="00202618"/>
    <w:rsid w:val="00235879"/>
    <w:rsid w:val="004972DA"/>
    <w:rsid w:val="004F7E18"/>
    <w:rsid w:val="007835B4"/>
    <w:rsid w:val="008F5E7C"/>
    <w:rsid w:val="00971002"/>
    <w:rsid w:val="00B244A5"/>
    <w:rsid w:val="00D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9BD5"/>
  <w15:docId w15:val="{B9C14827-119A-4D71-AC37-3568E83A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24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support.microsoft.com/es-es/office/crear-o-modificar-un-hiperv%C3%ADnculo-5d8c0804-f998-4143-86b1-1199735e07b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jzH-UhVJ4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8kFftQSvo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2092</Words>
  <Characters>11925</Characters>
  <Application>Microsoft Office Word</Application>
  <DocSecurity>0</DocSecurity>
  <Lines>99</Lines>
  <Paragraphs>27</Paragraphs>
  <ScaleCrop>false</ScaleCrop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10</cp:revision>
  <dcterms:created xsi:type="dcterms:W3CDTF">2025-06-12T16:12:00Z</dcterms:created>
  <dcterms:modified xsi:type="dcterms:W3CDTF">2025-06-12T16:53:00Z</dcterms:modified>
</cp:coreProperties>
</file>